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1454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</w:t>
      </w:r>
      <w:r>
        <w:rPr>
          <w:rFonts w:ascii="Times New Roman" w:eastAsia="Times New Roman" w:hAnsi="Times New Roman" w:cs="Times New Roman"/>
          <w:sz w:val="26"/>
          <w:szCs w:val="26"/>
        </w:rPr>
        <w:t>-005302-41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60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Ойбекзода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Отабека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00:01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Ойбекзода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ХМАО-Югра, г. Сургут, </w:t>
      </w:r>
      <w:r>
        <w:rPr>
          <w:rStyle w:val="cat-UserDefinedgrp-3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375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1881</w:t>
      </w:r>
      <w:r>
        <w:rPr>
          <w:rFonts w:ascii="Times New Roman" w:eastAsia="Times New Roman" w:hAnsi="Times New Roman" w:cs="Times New Roman"/>
          <w:sz w:val="26"/>
          <w:szCs w:val="26"/>
        </w:rPr>
        <w:t>0089240000226998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вынесенного по делу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Fonts w:ascii="Times New Roman" w:eastAsia="Times New Roman" w:hAnsi="Times New Roman" w:cs="Times New Roman"/>
          <w:sz w:val="26"/>
          <w:szCs w:val="26"/>
        </w:rPr>
        <w:t>18.02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Ойбекзода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смс-извещением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Ойбекзода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Ойбекзода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18810089240000226998 от 05.02.2025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18.02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89 АП 067585 от 13.06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ет доказанной </w:t>
      </w:r>
      <w:r>
        <w:rPr>
          <w:rFonts w:ascii="Times New Roman" w:eastAsia="Times New Roman" w:hAnsi="Times New Roman" w:cs="Times New Roman"/>
          <w:sz w:val="26"/>
          <w:szCs w:val="26"/>
        </w:rPr>
        <w:t>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Ойбекзода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Ойбекзода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Ойбекзода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Отабека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размере 1000 (одна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0412365400695014542520149.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1454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UserDefinedgrp-38rplc-22">
    <w:name w:val="cat-UserDefined grp-38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